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F0E2" w14:textId="268D0CF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CBFD70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6A83774" w14:textId="2BC2814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27292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4E641AC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1653D7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3F4800F" w14:textId="2E4D3659" w:rsidR="007F4679" w:rsidRPr="004E796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E7967">
        <w:rPr>
          <w:rFonts w:asciiTheme="minorHAnsi" w:hAnsiTheme="minorHAnsi" w:cs="Arial"/>
          <w:b/>
          <w:iCs/>
          <w:lang w:val="en-ZA"/>
        </w:rPr>
        <w:t>(REDINK RENTAL (RF) LIMITED –</w:t>
      </w:r>
      <w:r w:rsidR="004E7967">
        <w:rPr>
          <w:rFonts w:asciiTheme="minorHAnsi" w:hAnsiTheme="minorHAnsi" w:cs="Arial"/>
          <w:b/>
          <w:iCs/>
          <w:lang w:val="en-ZA"/>
        </w:rPr>
        <w:t xml:space="preserve"> </w:t>
      </w:r>
      <w:r w:rsidRPr="004E7967">
        <w:rPr>
          <w:rFonts w:asciiTheme="minorHAnsi" w:hAnsiTheme="minorHAnsi" w:cs="Arial"/>
          <w:b/>
          <w:iCs/>
          <w:lang w:val="en-ZA"/>
        </w:rPr>
        <w:t>“RED145”)</w:t>
      </w:r>
    </w:p>
    <w:p w14:paraId="65E19A5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AEABBB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A31547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1816CE3" w14:textId="4FAEE1B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D3B014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BACDF3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FBA2A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D9B0B6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0112D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RED145</w:t>
      </w:r>
    </w:p>
    <w:p w14:paraId="5DFD4C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R36,000,000.00</w:t>
      </w:r>
    </w:p>
    <w:p w14:paraId="596E2638" w14:textId="7EE585D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1BD153F" w14:textId="122AA01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E7967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E7967">
        <w:rPr>
          <w:rFonts w:asciiTheme="minorHAnsi" w:hAnsiTheme="minorHAnsi" w:cs="Arial"/>
          <w:lang w:val="en-ZA"/>
        </w:rPr>
        <w:t>17 Sept 2021</w:t>
      </w:r>
      <w:r>
        <w:rPr>
          <w:rFonts w:asciiTheme="minorHAnsi" w:hAnsiTheme="minorHAnsi" w:cs="Arial"/>
          <w:lang w:val="en-ZA"/>
        </w:rPr>
        <w:t xml:space="preserve"> of </w:t>
      </w:r>
      <w:r w:rsidR="004E7967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4E7967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>bps)</w:t>
      </w:r>
    </w:p>
    <w:p w14:paraId="7DE50918" w14:textId="313954C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E7967">
        <w:rPr>
          <w:rFonts w:asciiTheme="minorHAnsi" w:hAnsiTheme="minorHAnsi" w:cs="Arial"/>
          <w:lang w:val="en-ZA"/>
        </w:rPr>
        <w:t>Floating</w:t>
      </w:r>
    </w:p>
    <w:p w14:paraId="569ADD9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E34F900" w14:textId="07EBB63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</w:t>
      </w:r>
      <w:r w:rsidR="007E0D52">
        <w:rPr>
          <w:rFonts w:asciiTheme="minorHAnsi" w:hAnsiTheme="minorHAnsi" w:cs="Arial"/>
          <w:lang w:val="en-ZA"/>
        </w:rPr>
        <w:t>September</w:t>
      </w:r>
      <w:r>
        <w:rPr>
          <w:rFonts w:asciiTheme="minorHAnsi" w:hAnsiTheme="minorHAnsi" w:cs="Arial"/>
          <w:lang w:val="en-ZA"/>
        </w:rPr>
        <w:t xml:space="preserve"> 2022</w:t>
      </w:r>
    </w:p>
    <w:p w14:paraId="21413F7B" w14:textId="2AA7679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E0D5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14:paraId="5F2D1A4A" w14:textId="1369503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14:paraId="60566318" w14:textId="6D43E9A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>
        <w:rPr>
          <w:rFonts w:asciiTheme="minorHAnsi" w:hAnsiTheme="minorHAnsi" w:cs="Arial"/>
          <w:lang w:val="en-ZA"/>
        </w:rPr>
        <w:t xml:space="preserve"> 11 March, 11 June, 11 September, 11 December</w:t>
      </w:r>
    </w:p>
    <w:p w14:paraId="6D2484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 2021</w:t>
      </w:r>
    </w:p>
    <w:p w14:paraId="2CF1B69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FF6426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September 2021</w:t>
      </w:r>
    </w:p>
    <w:p w14:paraId="355D4B5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December 2021</w:t>
      </w:r>
    </w:p>
    <w:p w14:paraId="6B8D6CE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ZAG000179789</w:t>
      </w:r>
    </w:p>
    <w:p w14:paraId="2B98F59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3BC71C00" w14:textId="77777777" w:rsidR="007E0D52" w:rsidRDefault="00386EFA" w:rsidP="007E0D5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4D71054" w14:textId="468A1EA9" w:rsidR="007F4679" w:rsidRDefault="00386EFA" w:rsidP="007E0D5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B8C8327" w14:textId="2C871BCF" w:rsidR="007E0D52" w:rsidRDefault="007E0D52" w:rsidP="007E0D5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E77C4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https://clientportal.jse.co.za/Content/JSEPricingSupplementsItems/RED145%20PricingSupplement1709.pdf</w:t>
        </w:r>
      </w:hyperlink>
    </w:p>
    <w:p w14:paraId="7F2B89F0" w14:textId="77777777" w:rsidR="007E0D52" w:rsidRPr="00F64748" w:rsidRDefault="007E0D52" w:rsidP="007E0D5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99A098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C6ED6EF" w14:textId="77777777" w:rsidR="00BD28D7" w:rsidRPr="001449AA" w:rsidRDefault="00BD28D7" w:rsidP="00BD28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Charlize Wiederkehr</w:t>
      </w:r>
      <w:r w:rsidRPr="001449AA">
        <w:rPr>
          <w:rFonts w:asciiTheme="minorHAnsi" w:hAnsiTheme="minorHAnsi" w:cs="Arial"/>
          <w:lang w:val="en-ZA"/>
        </w:rPr>
        <w:t xml:space="preserve">             </w:t>
      </w:r>
      <w:r>
        <w:rPr>
          <w:rFonts w:asciiTheme="minorHAnsi" w:hAnsiTheme="minorHAnsi" w:cs="Arial"/>
          <w:lang w:val="en-ZA"/>
        </w:rPr>
        <w:t xml:space="preserve">                       Red-Inc</w:t>
      </w:r>
      <w:r w:rsidRPr="001449AA">
        <w:rPr>
          <w:rFonts w:asciiTheme="minorHAnsi" w:hAnsiTheme="minorHAnsi" w:cs="Arial"/>
          <w:lang w:val="en-ZA"/>
        </w:rPr>
        <w:t xml:space="preserve">                        </w:t>
      </w:r>
      <w:r>
        <w:rPr>
          <w:rFonts w:asciiTheme="minorHAnsi" w:hAnsiTheme="minorHAnsi" w:cs="Arial"/>
          <w:lang w:val="en-ZA"/>
        </w:rPr>
        <w:t xml:space="preserve">                                                        </w:t>
      </w:r>
      <w:r w:rsidRPr="001449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</w:t>
      </w:r>
      <w:r w:rsidRPr="001449AA">
        <w:rPr>
          <w:rFonts w:asciiTheme="minorHAnsi" w:hAnsiTheme="minorHAnsi" w:cs="Arial"/>
          <w:lang w:val="en-ZA"/>
        </w:rPr>
        <w:t xml:space="preserve">  +27 11</w:t>
      </w:r>
      <w:r>
        <w:rPr>
          <w:rFonts w:asciiTheme="minorHAnsi" w:hAnsiTheme="minorHAnsi" w:cs="Arial"/>
          <w:lang w:val="en-ZA"/>
        </w:rPr>
        <w:t> 465 2893</w:t>
      </w:r>
      <w:r w:rsidRPr="001449AA">
        <w:rPr>
          <w:rFonts w:asciiTheme="minorHAnsi" w:hAnsiTheme="minorHAnsi" w:cs="Arial"/>
          <w:lang w:val="en-ZA"/>
        </w:rPr>
        <w:t xml:space="preserve">                 </w:t>
      </w:r>
    </w:p>
    <w:p w14:paraId="294340F4" w14:textId="629A7FF3" w:rsidR="00085030" w:rsidRPr="00F64748" w:rsidRDefault="00BD28D7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449AA">
        <w:rPr>
          <w:rFonts w:asciiTheme="minorHAnsi" w:hAnsiTheme="minorHAnsi" w:cs="Arial"/>
          <w:lang w:val="en-ZA"/>
        </w:rPr>
        <w:t>Corporate Actions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</w:t>
      </w:r>
      <w:r>
        <w:rPr>
          <w:rFonts w:asciiTheme="minorHAnsi" w:hAnsiTheme="minorHAnsi" w:cs="Arial"/>
          <w:lang w:val="en-ZA"/>
        </w:rPr>
        <w:t xml:space="preserve">  </w:t>
      </w:r>
      <w:r w:rsidRPr="001449AA">
        <w:rPr>
          <w:rFonts w:asciiTheme="minorHAnsi" w:hAnsiTheme="minorHAnsi" w:cs="Arial"/>
          <w:lang w:val="en-ZA"/>
        </w:rPr>
        <w:t xml:space="preserve"> JSE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F1A6" w14:textId="77777777" w:rsidR="00465BD2" w:rsidRDefault="00465BD2">
      <w:r>
        <w:separator/>
      </w:r>
    </w:p>
  </w:endnote>
  <w:endnote w:type="continuationSeparator" w:id="0">
    <w:p w14:paraId="243390A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BDB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A02D4D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9AD3C1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5E7FAD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0A6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39EFAF1" w14:textId="77777777">
      <w:tc>
        <w:tcPr>
          <w:tcW w:w="1335" w:type="dxa"/>
        </w:tcPr>
        <w:p w14:paraId="738D4AC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E7B0FC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21860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C35B64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50DC30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A3E4" w14:textId="77777777" w:rsidR="00465BD2" w:rsidRDefault="00465BD2">
      <w:r>
        <w:separator/>
      </w:r>
    </w:p>
  </w:footnote>
  <w:footnote w:type="continuationSeparator" w:id="0">
    <w:p w14:paraId="341ED01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A57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C0EBAC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CBBA" w14:textId="77777777" w:rsidR="001D1A44" w:rsidRDefault="007E0D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9DDA95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F032426" w14:textId="77777777" w:rsidR="001D1A44" w:rsidRDefault="001D1A44" w:rsidP="00EF6146">
                <w:pPr>
                  <w:jc w:val="right"/>
                </w:pPr>
              </w:p>
              <w:p w14:paraId="568E7F80" w14:textId="77777777" w:rsidR="001D1A44" w:rsidRDefault="001D1A44" w:rsidP="00EF6146">
                <w:pPr>
                  <w:jc w:val="right"/>
                </w:pPr>
              </w:p>
              <w:p w14:paraId="33BE2618" w14:textId="77777777" w:rsidR="001D1A44" w:rsidRDefault="001D1A44" w:rsidP="00EF6146">
                <w:pPr>
                  <w:jc w:val="right"/>
                </w:pPr>
              </w:p>
              <w:p w14:paraId="20C84355" w14:textId="77777777" w:rsidR="001D1A44" w:rsidRDefault="001D1A44" w:rsidP="00EF6146">
                <w:pPr>
                  <w:jc w:val="right"/>
                </w:pPr>
              </w:p>
              <w:p w14:paraId="3DCBDAD6" w14:textId="77777777" w:rsidR="001D1A44" w:rsidRDefault="001D1A44" w:rsidP="00EF6146">
                <w:pPr>
                  <w:jc w:val="right"/>
                </w:pPr>
              </w:p>
              <w:p w14:paraId="50971E1B" w14:textId="77777777" w:rsidR="001D1A44" w:rsidRDefault="001D1A44" w:rsidP="00EF6146">
                <w:pPr>
                  <w:jc w:val="right"/>
                </w:pPr>
              </w:p>
              <w:p w14:paraId="506ACDE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2268E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C69AD1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3F7031" wp14:editId="2FBFC25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C204BE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2367F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BBBA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E300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87F3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A40A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30017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CC6D55" w14:textId="77777777">
      <w:trPr>
        <w:trHeight w:hRule="exact" w:val="2342"/>
        <w:jc w:val="right"/>
      </w:trPr>
      <w:tc>
        <w:tcPr>
          <w:tcW w:w="9752" w:type="dxa"/>
        </w:tcPr>
        <w:p w14:paraId="00B3EE5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A8B1FE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53FE4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B563" w14:textId="77777777" w:rsidR="001D1A44" w:rsidRDefault="007E0D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B572F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A9DFC9E" w14:textId="77777777" w:rsidR="001D1A44" w:rsidRDefault="001D1A44" w:rsidP="00BD2E91">
                <w:pPr>
                  <w:jc w:val="right"/>
                </w:pPr>
              </w:p>
              <w:p w14:paraId="29F123E0" w14:textId="77777777" w:rsidR="001D1A44" w:rsidRDefault="001D1A44" w:rsidP="00BD2E91">
                <w:pPr>
                  <w:jc w:val="right"/>
                </w:pPr>
              </w:p>
              <w:p w14:paraId="22FA0020" w14:textId="77777777" w:rsidR="001D1A44" w:rsidRDefault="001D1A44" w:rsidP="00BD2E91">
                <w:pPr>
                  <w:jc w:val="right"/>
                </w:pPr>
              </w:p>
              <w:p w14:paraId="6BE3847E" w14:textId="77777777" w:rsidR="001D1A44" w:rsidRDefault="001D1A44" w:rsidP="00BD2E91">
                <w:pPr>
                  <w:jc w:val="right"/>
                </w:pPr>
              </w:p>
              <w:p w14:paraId="125ED0CF" w14:textId="77777777" w:rsidR="001D1A44" w:rsidRDefault="001D1A44" w:rsidP="00BD2E91">
                <w:pPr>
                  <w:jc w:val="right"/>
                </w:pPr>
              </w:p>
              <w:p w14:paraId="5A7D5290" w14:textId="77777777" w:rsidR="001D1A44" w:rsidRDefault="001D1A44" w:rsidP="00BD2E91">
                <w:pPr>
                  <w:jc w:val="right"/>
                </w:pPr>
              </w:p>
              <w:p w14:paraId="14D5557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15729B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73BEF4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8E984E" wp14:editId="7B75E45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7E94BA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08D7A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91D0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F77F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D238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D89A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B1141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F1C2C6" w14:textId="77777777">
      <w:trPr>
        <w:trHeight w:hRule="exact" w:val="2342"/>
        <w:jc w:val="right"/>
      </w:trPr>
      <w:tc>
        <w:tcPr>
          <w:tcW w:w="9752" w:type="dxa"/>
        </w:tcPr>
        <w:p w14:paraId="165D7F8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4C9D4E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F9C4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7089F89" wp14:editId="60DD25E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E9361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ACCEE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E80A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47474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292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967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0D52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8D7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3A4D97F"/>
  <w15:docId w15:val="{13628AB4-7EE2-4E6C-9F09-5D4073EF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E0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ED145%20PricingSupplement1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F1DE4-53B2-45FE-BC5B-3B69F824FA56}"/>
</file>

<file path=customXml/itemProps3.xml><?xml version="1.0" encoding="utf-8"?>
<ds:datastoreItem xmlns:ds="http://schemas.openxmlformats.org/officeDocument/2006/customXml" ds:itemID="{738C0542-BEC2-44CF-8284-67B7899AE56D}"/>
</file>

<file path=customXml/itemProps4.xml><?xml version="1.0" encoding="utf-8"?>
<ds:datastoreItem xmlns:ds="http://schemas.openxmlformats.org/officeDocument/2006/customXml" ds:itemID="{6F3A9983-47BD-4F06-974C-C4FE57978F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2021-09-13T07:28:00Z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2021-09-09T13:29:28Z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cef7cead-1bd1-44a1-aad7-078513694b16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